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1A5D7" w14:textId="3B592D46" w:rsidR="00A846A9" w:rsidRDefault="00C3644E">
      <w:r>
        <w:t>LWV-LCF</w:t>
      </w:r>
      <w:r w:rsidR="00A846A9">
        <w:t xml:space="preserve"> </w:t>
      </w:r>
      <w:r>
        <w:t>Report</w:t>
      </w:r>
      <w:r w:rsidR="00A846A9">
        <w:t xml:space="preserve"> </w:t>
      </w:r>
    </w:p>
    <w:p w14:paraId="5E937703" w14:textId="672AB12A" w:rsidR="0071381D" w:rsidRDefault="00A846A9">
      <w:r>
        <w:tab/>
      </w:r>
      <w:r>
        <w:tab/>
        <w:t xml:space="preserve">              </w:t>
      </w:r>
      <w:r w:rsidR="009D65A6">
        <w:t>New Hanover County Board of Elections</w:t>
      </w:r>
    </w:p>
    <w:p w14:paraId="5A4992B8" w14:textId="09C5D01B" w:rsidR="009D65A6" w:rsidRDefault="009D65A6">
      <w:r>
        <w:tab/>
      </w:r>
      <w:r>
        <w:tab/>
        <w:t xml:space="preserve">      </w:t>
      </w:r>
      <w:r w:rsidR="00335990">
        <w:t>Regular Meeting: Tuesday</w:t>
      </w:r>
      <w:r>
        <w:t xml:space="preserve">, </w:t>
      </w:r>
      <w:r w:rsidR="00676981">
        <w:t>April 11</w:t>
      </w:r>
      <w:r w:rsidR="00335990">
        <w:t>, 2017 (3 PM)</w:t>
      </w:r>
    </w:p>
    <w:p w14:paraId="6F6EDF1B" w14:textId="0B71F444" w:rsidR="00C3644E" w:rsidRDefault="00C3644E">
      <w:r>
        <w:tab/>
      </w:r>
      <w:r>
        <w:tab/>
        <w:t xml:space="preserve">  </w:t>
      </w:r>
    </w:p>
    <w:p w14:paraId="11EAFC2A" w14:textId="77777777" w:rsidR="00C3644E" w:rsidRDefault="009D65A6">
      <w:r w:rsidRPr="00C41F4F">
        <w:rPr>
          <w:u w:val="single"/>
        </w:rPr>
        <w:t>Board Attendees</w:t>
      </w:r>
      <w:r>
        <w:t xml:space="preserve">: </w:t>
      </w:r>
      <w:r w:rsidR="00615D88">
        <w:t xml:space="preserve">Jonathan Washburn, Chairman; </w:t>
      </w:r>
      <w:r>
        <w:t xml:space="preserve">Jamie Getty, Secretary; </w:t>
      </w:r>
    </w:p>
    <w:p w14:paraId="17E5F073" w14:textId="1D486904" w:rsidR="009D65A6" w:rsidRDefault="009D65A6">
      <w:r>
        <w:t>Thomas Pollard</w:t>
      </w:r>
      <w:proofErr w:type="gramStart"/>
      <w:r>
        <w:t>,  Member</w:t>
      </w:r>
      <w:proofErr w:type="gramEnd"/>
      <w:r w:rsidR="00C3644E">
        <w:t xml:space="preserve"> </w:t>
      </w:r>
      <w:r>
        <w:t>and Parliamenta</w:t>
      </w:r>
      <w:r w:rsidR="00C41F4F">
        <w:t>rian</w:t>
      </w:r>
    </w:p>
    <w:p w14:paraId="5B086529" w14:textId="40837A09" w:rsidR="008632D5" w:rsidRDefault="00676981">
      <w:r>
        <w:rPr>
          <w:u w:val="single"/>
        </w:rPr>
        <w:t>A</w:t>
      </w:r>
      <w:r w:rsidR="009D65A6" w:rsidRPr="00C41F4F">
        <w:rPr>
          <w:u w:val="single"/>
        </w:rPr>
        <w:t>ttendees</w:t>
      </w:r>
      <w:r w:rsidR="009D65A6">
        <w:t>:  Derek L. Bowens, Elections Directo</w:t>
      </w:r>
      <w:r w:rsidR="00D47E76">
        <w:t>r</w:t>
      </w:r>
      <w:r>
        <w:t xml:space="preserve">, </w:t>
      </w:r>
      <w:proofErr w:type="spellStart"/>
      <w:r w:rsidR="00167734">
        <w:t>Sornatha</w:t>
      </w:r>
      <w:proofErr w:type="spellEnd"/>
      <w:r w:rsidR="00167734">
        <w:t xml:space="preserve"> </w:t>
      </w:r>
      <w:proofErr w:type="spellStart"/>
      <w:r w:rsidR="00167734">
        <w:t>Fulford</w:t>
      </w:r>
      <w:proofErr w:type="spellEnd"/>
      <w:r w:rsidR="00167734">
        <w:t xml:space="preserve">, </w:t>
      </w:r>
      <w:proofErr w:type="gramStart"/>
      <w:r w:rsidR="00167734">
        <w:t>Elections</w:t>
      </w:r>
      <w:proofErr w:type="gramEnd"/>
      <w:r w:rsidR="00167734">
        <w:t xml:space="preserve"> Compliance Specialist</w:t>
      </w:r>
    </w:p>
    <w:p w14:paraId="7BCA8759" w14:textId="72345814" w:rsidR="008632D5" w:rsidRDefault="00335990">
      <w:r w:rsidRPr="00335990">
        <w:rPr>
          <w:u w:val="single"/>
        </w:rPr>
        <w:t>Visito</w:t>
      </w:r>
      <w:r w:rsidR="00676981">
        <w:t>rs:  Democracy NC (3)</w:t>
      </w:r>
    </w:p>
    <w:p w14:paraId="7A209E20" w14:textId="77777777" w:rsidR="00C3644E" w:rsidRDefault="00C3644E"/>
    <w:p w14:paraId="1D6F092F" w14:textId="77777777" w:rsidR="00676981" w:rsidRDefault="00FC0BA9" w:rsidP="00676981">
      <w:r>
        <w:t>Derek L. Bowens</w:t>
      </w:r>
      <w:r w:rsidR="009379D4">
        <w:t>, Elections Director</w:t>
      </w:r>
      <w:r w:rsidR="004168FD">
        <w:t xml:space="preserve"> Report: </w:t>
      </w:r>
    </w:p>
    <w:p w14:paraId="2BEC6126" w14:textId="05ADE19E" w:rsidR="007E0409" w:rsidRDefault="00676981" w:rsidP="00676981">
      <w:pPr>
        <w:pStyle w:val="ListParagraph"/>
        <w:numPr>
          <w:ilvl w:val="0"/>
          <w:numId w:val="7"/>
        </w:numPr>
      </w:pPr>
      <w:r>
        <w:t>Budget:  ¾ through fiscal year with 83% of budget spent</w:t>
      </w:r>
      <w:r w:rsidR="00167734">
        <w:t>.</w:t>
      </w:r>
    </w:p>
    <w:p w14:paraId="4C2D6CA5" w14:textId="6E6D096F" w:rsidR="00676981" w:rsidRDefault="00676981" w:rsidP="00676981">
      <w:pPr>
        <w:pStyle w:val="ListParagraph"/>
        <w:numPr>
          <w:ilvl w:val="0"/>
          <w:numId w:val="7"/>
        </w:numPr>
      </w:pPr>
      <w:r>
        <w:t xml:space="preserve">Potential funds: House Bill 655? </w:t>
      </w:r>
      <w:proofErr w:type="gramStart"/>
      <w:r>
        <w:t>would</w:t>
      </w:r>
      <w:proofErr w:type="gramEnd"/>
      <w:r>
        <w:t xml:space="preserve"> appropriate 50 million dollars in  grant matching funds for all counties (500,000 per county) thus all counties would have additional resources for elections.  New </w:t>
      </w:r>
      <w:proofErr w:type="gramStart"/>
      <w:r>
        <w:t>Hanover ,</w:t>
      </w:r>
      <w:proofErr w:type="gramEnd"/>
      <w:r>
        <w:t xml:space="preserve"> instead of the current dual equipment system (one stop, election day) would have one voting equipment system.  Current equipment is 10 years old (trade-in worth 975,000).</w:t>
      </w:r>
    </w:p>
    <w:p w14:paraId="5262BB59" w14:textId="59EE8751" w:rsidR="00676981" w:rsidRDefault="00676981" w:rsidP="00676981">
      <w:pPr>
        <w:pStyle w:val="ListParagraph"/>
        <w:numPr>
          <w:ilvl w:val="0"/>
          <w:numId w:val="7"/>
        </w:numPr>
      </w:pPr>
      <w:r>
        <w:t>Vote list maintenance: current registered voters = 162,221.  New registrants = 664 and removals = 731 (felons, death, moves).  Of the 731 removals approximately 500 were voters who moved.</w:t>
      </w:r>
    </w:p>
    <w:p w14:paraId="7016C379" w14:textId="6C353C2E" w:rsidR="00676981" w:rsidRDefault="00676981" w:rsidP="00676981">
      <w:pPr>
        <w:pStyle w:val="ListParagraph"/>
        <w:numPr>
          <w:ilvl w:val="0"/>
          <w:numId w:val="7"/>
        </w:numPr>
      </w:pPr>
      <w:r>
        <w:t>2017 -2018 polling places re Board of Education sites.  In the 2017</w:t>
      </w:r>
      <w:r w:rsidR="00680E77">
        <w:t>-2018 Board of Election term</w:t>
      </w:r>
      <w:r>
        <w:t xml:space="preserve"> May 8</w:t>
      </w:r>
      <w:r w:rsidRPr="00676981">
        <w:rPr>
          <w:vertAlign w:val="superscript"/>
        </w:rPr>
        <w:t>th</w:t>
      </w:r>
      <w:r>
        <w:t xml:space="preserve"> will be a teacher workday thus allowing schools use</w:t>
      </w:r>
      <w:r w:rsidR="00680E77">
        <w:t xml:space="preserve"> for voting.  In the 2018-2019 </w:t>
      </w:r>
      <w:r>
        <w:t xml:space="preserve">Board of Election term </w:t>
      </w:r>
      <w:r w:rsidR="00680E77">
        <w:t xml:space="preserve">polling places in schools will be November </w:t>
      </w:r>
      <w:proofErr w:type="gramStart"/>
      <w:r w:rsidR="00680E77">
        <w:t>6</w:t>
      </w:r>
      <w:r w:rsidR="00680E77" w:rsidRPr="00680E77">
        <w:rPr>
          <w:vertAlign w:val="superscript"/>
        </w:rPr>
        <w:t>th</w:t>
      </w:r>
      <w:r w:rsidR="00680E77">
        <w:t xml:space="preserve"> .</w:t>
      </w:r>
      <w:proofErr w:type="gramEnd"/>
      <w:r>
        <w:t xml:space="preserve"> </w:t>
      </w:r>
    </w:p>
    <w:p w14:paraId="3455E0A9" w14:textId="6CF9BB80" w:rsidR="00676981" w:rsidRDefault="00680E77" w:rsidP="00676981">
      <w:pPr>
        <w:pStyle w:val="ListParagraph"/>
        <w:numPr>
          <w:ilvl w:val="0"/>
          <w:numId w:val="7"/>
        </w:numPr>
      </w:pPr>
      <w:r>
        <w:t>Local policy for records retention/disposition: resolution adopted to retain records of administrative value.  Issue of determining the “value” of documents was discussed and developing a disposition manual.  Mr. Bowen is apt to save everything as it was brought out that what is perceived to have value changes and historic aspect of documents and signatures is important.  Issue of keeping digital records was discussed and supported.</w:t>
      </w:r>
    </w:p>
    <w:p w14:paraId="5D9875DB" w14:textId="5A6928E5" w:rsidR="00676981" w:rsidRDefault="00680E77" w:rsidP="00676981">
      <w:pPr>
        <w:pStyle w:val="ListParagraph"/>
        <w:numPr>
          <w:ilvl w:val="0"/>
          <w:numId w:val="7"/>
        </w:numPr>
      </w:pPr>
      <w:r>
        <w:t>Compensation for New Hanover County Precinct Officials was discussed.  New Hanove</w:t>
      </w:r>
      <w:r w:rsidR="00F217C5">
        <w:t>r pays beyond minimum wage (7.25 min. wage).  State statute states training of $15.  New Hanover to pay $20 for Asst. training and $25 for Chief Judge training.</w:t>
      </w:r>
    </w:p>
    <w:p w14:paraId="7BF75447" w14:textId="2CBCC72A" w:rsidR="00F217C5" w:rsidRDefault="00F217C5" w:rsidP="00676981">
      <w:pPr>
        <w:pStyle w:val="ListParagraph"/>
        <w:numPr>
          <w:ilvl w:val="0"/>
          <w:numId w:val="7"/>
        </w:numPr>
      </w:pPr>
      <w:r>
        <w:t xml:space="preserve">Mr. Bowen will explore Forsythe County Board of Election strategy (tableau </w:t>
      </w:r>
      <w:bookmarkStart w:id="0" w:name="_GoBack"/>
      <w:bookmarkEnd w:id="0"/>
      <w:r>
        <w:t>app) for obtaining immediate feedback re wait time at precinct sites.</w:t>
      </w:r>
    </w:p>
    <w:p w14:paraId="428167E8" w14:textId="407C7821" w:rsidR="00F217C5" w:rsidRDefault="00F217C5" w:rsidP="00676981">
      <w:pPr>
        <w:pStyle w:val="ListParagraph"/>
        <w:numPr>
          <w:ilvl w:val="0"/>
          <w:numId w:val="7"/>
        </w:numPr>
      </w:pPr>
      <w:r>
        <w:t>In my asking a question of clarification in the Public Comment section of the meeting, the Chairman took issue with the asking a question (which the Board would need to respond) rather than making a comment.   There was no resolution.</w:t>
      </w:r>
    </w:p>
    <w:p w14:paraId="02196DF2" w14:textId="77777777" w:rsidR="00F217C5" w:rsidRDefault="00F217C5" w:rsidP="00F217C5">
      <w:pPr>
        <w:pStyle w:val="ListParagraph"/>
        <w:ind w:left="1080"/>
      </w:pPr>
    </w:p>
    <w:p w14:paraId="1D33F3EE" w14:textId="30BA247E" w:rsidR="00922BC0" w:rsidRDefault="00C05992" w:rsidP="00F217C5">
      <w:r>
        <w:t>Submitted by Meredith Glicksman</w:t>
      </w:r>
    </w:p>
    <w:p w14:paraId="4D972A0E" w14:textId="77777777" w:rsidR="000D03BE" w:rsidRDefault="000D03BE"/>
    <w:p w14:paraId="3B35439D" w14:textId="77777777" w:rsidR="009D65A6" w:rsidRDefault="009D65A6">
      <w:r>
        <w:lastRenderedPageBreak/>
        <w:tab/>
      </w:r>
      <w:r>
        <w:tab/>
        <w:t xml:space="preserve">            </w:t>
      </w:r>
    </w:p>
    <w:p w14:paraId="056FA06D" w14:textId="77777777" w:rsidR="009D65A6" w:rsidRDefault="009D65A6"/>
    <w:sectPr w:rsidR="009D65A6" w:rsidSect="003C0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D76"/>
    <w:multiLevelType w:val="hybridMultilevel"/>
    <w:tmpl w:val="3C24BF28"/>
    <w:lvl w:ilvl="0" w:tplc="5AB66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05B9C"/>
    <w:multiLevelType w:val="hybridMultilevel"/>
    <w:tmpl w:val="3C1A0644"/>
    <w:lvl w:ilvl="0" w:tplc="B43C0E3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740B1"/>
    <w:multiLevelType w:val="hybridMultilevel"/>
    <w:tmpl w:val="877C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13B7D"/>
    <w:multiLevelType w:val="hybridMultilevel"/>
    <w:tmpl w:val="7DD02532"/>
    <w:lvl w:ilvl="0" w:tplc="68C2714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C155B"/>
    <w:multiLevelType w:val="hybridMultilevel"/>
    <w:tmpl w:val="7E0AB8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44183"/>
    <w:multiLevelType w:val="hybridMultilevel"/>
    <w:tmpl w:val="9346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573E8"/>
    <w:multiLevelType w:val="hybridMultilevel"/>
    <w:tmpl w:val="03B0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2E"/>
    <w:rsid w:val="000D03BE"/>
    <w:rsid w:val="000E0487"/>
    <w:rsid w:val="00104518"/>
    <w:rsid w:val="00143458"/>
    <w:rsid w:val="0015346A"/>
    <w:rsid w:val="00167734"/>
    <w:rsid w:val="00255C2E"/>
    <w:rsid w:val="00291937"/>
    <w:rsid w:val="003161BD"/>
    <w:rsid w:val="00335990"/>
    <w:rsid w:val="00341F38"/>
    <w:rsid w:val="003C082E"/>
    <w:rsid w:val="004168FD"/>
    <w:rsid w:val="00550EB1"/>
    <w:rsid w:val="005677B8"/>
    <w:rsid w:val="00615D88"/>
    <w:rsid w:val="00676981"/>
    <w:rsid w:val="00677A3E"/>
    <w:rsid w:val="00680E77"/>
    <w:rsid w:val="006A169B"/>
    <w:rsid w:val="0071381D"/>
    <w:rsid w:val="00740ED7"/>
    <w:rsid w:val="00773D7C"/>
    <w:rsid w:val="007B4B59"/>
    <w:rsid w:val="007E0409"/>
    <w:rsid w:val="008632D5"/>
    <w:rsid w:val="00922BC0"/>
    <w:rsid w:val="009379D4"/>
    <w:rsid w:val="00990879"/>
    <w:rsid w:val="009D65A6"/>
    <w:rsid w:val="009E397F"/>
    <w:rsid w:val="00A673DC"/>
    <w:rsid w:val="00A846A9"/>
    <w:rsid w:val="00A908E4"/>
    <w:rsid w:val="00B06490"/>
    <w:rsid w:val="00C05992"/>
    <w:rsid w:val="00C3644E"/>
    <w:rsid w:val="00C41F4F"/>
    <w:rsid w:val="00D47E76"/>
    <w:rsid w:val="00D654CB"/>
    <w:rsid w:val="00EC73FA"/>
    <w:rsid w:val="00F13502"/>
    <w:rsid w:val="00F217C5"/>
    <w:rsid w:val="00F55E0F"/>
    <w:rsid w:val="00F94643"/>
    <w:rsid w:val="00FC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4D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360</Words>
  <Characters>2056</Characters>
  <Application>Microsoft Macintosh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Glicksman</dc:creator>
  <cp:keywords/>
  <dc:description/>
  <cp:lastModifiedBy>Meredith Glicksman</cp:lastModifiedBy>
  <cp:revision>3</cp:revision>
  <cp:lastPrinted>2015-08-21T14:37:00Z</cp:lastPrinted>
  <dcterms:created xsi:type="dcterms:W3CDTF">2017-04-21T02:07:00Z</dcterms:created>
  <dcterms:modified xsi:type="dcterms:W3CDTF">2017-04-21T02:44:00Z</dcterms:modified>
</cp:coreProperties>
</file>